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BB7" w:rsidRPr="00DF2BB7" w:rsidRDefault="00DF2BB7" w:rsidP="00DF2BB7">
      <w:pPr>
        <w:spacing w:before="100" w:beforeAutospacing="1" w:after="100" w:afterAutospacing="1" w:line="240" w:lineRule="auto"/>
        <w:outlineLvl w:val="5"/>
        <w:rPr>
          <w:rFonts w:ascii="Arial" w:eastAsia="Times New Roman" w:hAnsi="Arial" w:cs="Arial"/>
          <w:b/>
          <w:bCs/>
          <w:sz w:val="20"/>
          <w:szCs w:val="20"/>
        </w:rPr>
      </w:pPr>
      <w:bookmarkStart w:id="0" w:name="so"/>
      <w:r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>
            <wp:extent cx="6553200" cy="2714625"/>
            <wp:effectExtent l="19050" t="0" r="0" b="0"/>
            <wp:docPr id="11" name="Picture 11" descr="http://www.dself.dsl.pipex.com/MUSEUM/TRANSPORT/comprair/pneu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self.dsl.pipex.com/MUSEUM/TRANSPORT/comprair/pneuma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B7" w:rsidRPr="00DF2BB7" w:rsidRDefault="00DF2BB7" w:rsidP="00DF2BB7">
      <w:pPr>
        <w:spacing w:before="100" w:beforeAutospacing="1" w:after="100" w:afterAutospacing="1" w:line="240" w:lineRule="auto"/>
        <w:outlineLvl w:val="5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DF2BB7">
        <w:rPr>
          <w:rFonts w:ascii="Arial" w:eastAsia="Times New Roman" w:hAnsi="Arial" w:cs="Arial"/>
          <w:b/>
          <w:bCs/>
          <w:color w:val="A52A2A"/>
          <w:sz w:val="20"/>
          <w:szCs w:val="20"/>
        </w:rPr>
        <w:t>Above: This 0-6-0 locomotive is basically a large tank of compressed air on wheels. It was built for coal mining by the Dickson Locomotive works at Scranton, Pa, USA. The picture dates from 1899.</w:t>
      </w:r>
      <w:r w:rsidRPr="00DF2BB7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99"/>
        <w:gridCol w:w="887"/>
      </w:tblGrid>
      <w:tr w:rsidR="00DF2BB7" w:rsidRPr="00DF2BB7" w:rsidTr="00DF2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B4B1A" w:rsidRDefault="00CB4B1A" w:rsidP="00DF2BB7">
            <w:pPr>
              <w:spacing w:before="100" w:beforeAutospacing="1" w:after="100" w:afterAutospacing="1" w:line="240" w:lineRule="auto"/>
              <w:outlineLvl w:val="4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From web</w:t>
            </w:r>
          </w:p>
          <w:p w:rsidR="00DF2BB7" w:rsidRDefault="00DF2BB7" w:rsidP="00DF2BB7">
            <w:pPr>
              <w:spacing w:before="100" w:beforeAutospacing="1" w:after="100" w:afterAutospacing="1" w:line="240" w:lineRule="auto"/>
              <w:outlineLvl w:val="4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In 1901 Dickson, joined with 7 other firms and formed American Locomotive Co. ((ALCO) </w:t>
            </w:r>
          </w:p>
          <w:p w:rsidR="00DF2BB7" w:rsidRDefault="00DF2BB7" w:rsidP="00DF2BB7">
            <w:pPr>
              <w:spacing w:before="100" w:beforeAutospacing="1" w:after="100" w:afterAutospacing="1" w:line="240" w:lineRule="auto"/>
              <w:outlineLvl w:val="4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DF2BB7" w:rsidRPr="00DF2BB7" w:rsidRDefault="00DF2BB7" w:rsidP="00DF2BB7">
            <w:pPr>
              <w:spacing w:before="100" w:beforeAutospacing="1" w:after="100" w:afterAutospacing="1" w:line="240" w:lineRule="auto"/>
              <w:outlineLvl w:val="4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2B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Storage Pressure </w:t>
            </w:r>
          </w:p>
        </w:tc>
        <w:tc>
          <w:tcPr>
            <w:tcW w:w="0" w:type="auto"/>
            <w:vAlign w:val="center"/>
            <w:hideMark/>
          </w:tcPr>
          <w:p w:rsidR="00CB4B1A" w:rsidRDefault="00CB4B1A" w:rsidP="00DF2BB7">
            <w:pPr>
              <w:spacing w:before="100" w:beforeAutospacing="1" w:after="100" w:afterAutospacing="1" w:line="240" w:lineRule="auto"/>
              <w:outlineLvl w:val="4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CB4B1A" w:rsidRDefault="00CB4B1A" w:rsidP="00DF2BB7">
            <w:pPr>
              <w:spacing w:before="100" w:beforeAutospacing="1" w:after="100" w:afterAutospacing="1" w:line="240" w:lineRule="auto"/>
              <w:outlineLvl w:val="4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CB4B1A" w:rsidRDefault="00CB4B1A" w:rsidP="00DF2BB7">
            <w:pPr>
              <w:spacing w:before="100" w:beforeAutospacing="1" w:after="100" w:afterAutospacing="1" w:line="240" w:lineRule="auto"/>
              <w:outlineLvl w:val="4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DF2BB7" w:rsidRPr="00DF2BB7" w:rsidRDefault="00DF2BB7" w:rsidP="00DF2BB7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2B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600 psi </w:t>
            </w:r>
          </w:p>
        </w:tc>
      </w:tr>
      <w:tr w:rsidR="00DF2BB7" w:rsidRPr="00DF2BB7" w:rsidTr="00DF2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2BB7" w:rsidRPr="00DF2BB7" w:rsidRDefault="00DF2BB7" w:rsidP="00DF2BB7">
            <w:pPr>
              <w:spacing w:before="100" w:beforeAutospacing="1" w:after="100" w:afterAutospacing="1" w:line="240" w:lineRule="auto"/>
              <w:outlineLvl w:val="4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2B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Working Pressure </w:t>
            </w:r>
          </w:p>
        </w:tc>
        <w:tc>
          <w:tcPr>
            <w:tcW w:w="0" w:type="auto"/>
            <w:vAlign w:val="center"/>
            <w:hideMark/>
          </w:tcPr>
          <w:p w:rsidR="00DF2BB7" w:rsidRPr="00DF2BB7" w:rsidRDefault="00DF2BB7" w:rsidP="00DF2BB7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2B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150 psi </w:t>
            </w:r>
          </w:p>
        </w:tc>
      </w:tr>
      <w:tr w:rsidR="00DF2BB7" w:rsidRPr="00DF2BB7" w:rsidTr="00DF2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2BB7" w:rsidRPr="00DF2BB7" w:rsidRDefault="00DF2BB7" w:rsidP="00DF2BB7">
            <w:pPr>
              <w:spacing w:before="100" w:beforeAutospacing="1" w:after="100" w:afterAutospacing="1" w:line="240" w:lineRule="auto"/>
              <w:outlineLvl w:val="4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2B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Tank capacity </w:t>
            </w:r>
          </w:p>
        </w:tc>
        <w:tc>
          <w:tcPr>
            <w:tcW w:w="0" w:type="auto"/>
            <w:vAlign w:val="center"/>
            <w:hideMark/>
          </w:tcPr>
          <w:p w:rsidR="00DF2BB7" w:rsidRPr="00DF2BB7" w:rsidRDefault="00DF2BB7" w:rsidP="00DF2BB7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2B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170 cu ft </w:t>
            </w:r>
          </w:p>
        </w:tc>
      </w:tr>
      <w:tr w:rsidR="00DF2BB7" w:rsidRPr="00DF2BB7" w:rsidTr="00DF2BB7">
        <w:trPr>
          <w:tblCellSpacing w:w="15" w:type="dxa"/>
        </w:trPr>
        <w:tc>
          <w:tcPr>
            <w:tcW w:w="0" w:type="auto"/>
            <w:vAlign w:val="center"/>
            <w:hideMark/>
          </w:tcPr>
          <w:p w:rsidR="00DF2BB7" w:rsidRPr="00DF2BB7" w:rsidRDefault="00DF2BB7" w:rsidP="00DF2BB7">
            <w:pPr>
              <w:spacing w:before="100" w:beforeAutospacing="1" w:after="100" w:afterAutospacing="1" w:line="240" w:lineRule="auto"/>
              <w:outlineLvl w:val="4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F2B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Weight </w:t>
            </w:r>
          </w:p>
        </w:tc>
        <w:tc>
          <w:tcPr>
            <w:tcW w:w="0" w:type="auto"/>
            <w:vAlign w:val="center"/>
            <w:hideMark/>
          </w:tcPr>
          <w:p w:rsidR="00DF2BB7" w:rsidRPr="00DF2BB7" w:rsidRDefault="00DF2BB7" w:rsidP="00DF2BB7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F2B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16 tons </w:t>
            </w:r>
          </w:p>
        </w:tc>
      </w:tr>
      <w:bookmarkEnd w:id="0"/>
    </w:tbl>
    <w:p w:rsidR="00DF2BB7" w:rsidRDefault="00DF2BB7"/>
    <w:p w:rsidR="00DF2BB7" w:rsidRDefault="00DF2BB7"/>
    <w:p w:rsidR="00DF2BB7" w:rsidRDefault="00DF2BB7"/>
    <w:p w:rsidR="006D01F5" w:rsidRDefault="00F91E11">
      <w:r>
        <w:t>Compressed Air Locomotives on Display:</w:t>
      </w:r>
    </w:p>
    <w:p w:rsidR="00F91E11" w:rsidRDefault="00F91E11" w:rsidP="00F91E11">
      <w:pPr>
        <w:spacing w:after="0"/>
      </w:pPr>
      <w:r>
        <w:t xml:space="preserve">Porter 0-4-0, CN 3290, Built 1923 for </w:t>
      </w:r>
      <w:proofErr w:type="spellStart"/>
      <w:r>
        <w:rPr>
          <w:rFonts w:ascii="Times" w:hAnsi="Times"/>
        </w:rPr>
        <w:t>Homestake</w:t>
      </w:r>
      <w:proofErr w:type="spellEnd"/>
      <w:r>
        <w:rPr>
          <w:rFonts w:ascii="Times" w:hAnsi="Times"/>
        </w:rPr>
        <w:t xml:space="preserve"> Mining Company #5</w:t>
      </w:r>
    </w:p>
    <w:p w:rsidR="00F91E11" w:rsidRDefault="00F91E11" w:rsidP="00F91E11">
      <w:pPr>
        <w:spacing w:after="0"/>
      </w:pPr>
      <w:r>
        <w:t>Arizona Railway Museum, Chandler, Arizona</w:t>
      </w:r>
    </w:p>
    <w:p w:rsidR="00F91E11" w:rsidRDefault="006D01F5" w:rsidP="00F91E11">
      <w:pPr>
        <w:spacing w:after="0"/>
      </w:pPr>
      <w:hyperlink r:id="rId5" w:history="1">
        <w:r w:rsidR="00F91E11" w:rsidRPr="001C7134">
          <w:rPr>
            <w:rStyle w:val="Hyperlink"/>
          </w:rPr>
          <w:t>http://www.azrymuseum.org/roster/roster.html</w:t>
        </w:r>
      </w:hyperlink>
    </w:p>
    <w:p w:rsidR="00F91E11" w:rsidRDefault="00F91E11" w:rsidP="00F91E11">
      <w:pPr>
        <w:spacing w:after="0"/>
      </w:pPr>
    </w:p>
    <w:p w:rsidR="0031630B" w:rsidRDefault="0031630B" w:rsidP="00F91E11">
      <w:pPr>
        <w:spacing w:after="0"/>
      </w:pPr>
    </w:p>
    <w:p w:rsidR="0031630B" w:rsidRDefault="0031630B" w:rsidP="00F91E11">
      <w:pPr>
        <w:spacing w:after="0"/>
        <w:rPr>
          <w:rStyle w:val="Strong"/>
          <w:rFonts w:ascii="Verdana" w:hAnsi="Verdana"/>
          <w:color w:val="000000"/>
        </w:rPr>
      </w:pPr>
      <w:r>
        <w:rPr>
          <w:rStyle w:val="Strong"/>
          <w:rFonts w:ascii="Verdana" w:hAnsi="Verdana"/>
          <w:color w:val="000000"/>
        </w:rPr>
        <w:t>Notes on Ohio Mining Journal Citations</w:t>
      </w:r>
    </w:p>
    <w:p w:rsidR="0031630B" w:rsidRDefault="0031630B" w:rsidP="00F91E11">
      <w:pPr>
        <w:spacing w:after="0"/>
        <w:rPr>
          <w:rStyle w:val="HTMLCode"/>
          <w:rFonts w:eastAsiaTheme="minorEastAsia"/>
          <w:b/>
          <w:bCs/>
          <w:color w:val="000000"/>
        </w:rPr>
      </w:pPr>
      <w:r>
        <w:rPr>
          <w:rStyle w:val="Strong"/>
          <w:rFonts w:ascii="Verdana" w:hAnsi="Verdana"/>
          <w:color w:val="000000"/>
        </w:rPr>
        <w:t xml:space="preserve">Please use this identifier to cite or link to this item: </w:t>
      </w:r>
      <w:hyperlink r:id="rId6" w:history="1">
        <w:r w:rsidRPr="001C7134">
          <w:rPr>
            <w:rStyle w:val="Hyperlink"/>
            <w:rFonts w:ascii="Courier New" w:hAnsi="Courier New" w:cs="Courier New"/>
            <w:b/>
            <w:bCs/>
            <w:sz w:val="20"/>
            <w:szCs w:val="20"/>
          </w:rPr>
          <w:t>http://hdl.handle.net/1811/32757</w:t>
        </w:r>
      </w:hyperlink>
    </w:p>
    <w:p w:rsidR="0031630B" w:rsidRDefault="0031630B" w:rsidP="00F91E11">
      <w:pPr>
        <w:spacing w:after="0"/>
        <w:rPr>
          <w:rStyle w:val="HTMLCode"/>
          <w:rFonts w:eastAsiaTheme="minorEastAsia"/>
          <w:b/>
          <w:bCs/>
          <w:color w:val="000000"/>
        </w:rPr>
      </w:pPr>
    </w:p>
    <w:p w:rsidR="0031630B" w:rsidRDefault="0031630B" w:rsidP="00F91E11">
      <w:pPr>
        <w:spacing w:after="0"/>
      </w:pPr>
    </w:p>
    <w:p w:rsidR="0031630B" w:rsidRDefault="0031630B" w:rsidP="00F91E11">
      <w:pPr>
        <w:spacing w:after="0"/>
      </w:pPr>
      <w:r>
        <w:t>Image Below is From Google Books</w:t>
      </w:r>
    </w:p>
    <w:p w:rsidR="006417F5" w:rsidRDefault="006417F5" w:rsidP="006417F5">
      <w:r>
        <w:t xml:space="preserve">Compressed Air Magazine </w:t>
      </w:r>
      <w:proofErr w:type="spellStart"/>
      <w:r>
        <w:t>Vol</w:t>
      </w:r>
      <w:proofErr w:type="spellEnd"/>
      <w:r>
        <w:t xml:space="preserve"> VII, No 8</w:t>
      </w:r>
      <w:proofErr w:type="gramStart"/>
      <w:r>
        <w:t>,  Oct</w:t>
      </w:r>
      <w:proofErr w:type="gramEnd"/>
      <w:r>
        <w:t xml:space="preserve"> 1902 p2000-2006</w:t>
      </w:r>
    </w:p>
    <w:p w:rsidR="0031630B" w:rsidRDefault="007D27DB" w:rsidP="00F91E11">
      <w:pPr>
        <w:spacing w:after="0"/>
      </w:pPr>
      <w:r>
        <w:rPr>
          <w:noProof/>
        </w:rPr>
        <w:drawing>
          <wp:inline distT="0" distB="0" distL="0" distR="0">
            <wp:extent cx="2924175" cy="3743923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7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DB" w:rsidRDefault="007D27DB" w:rsidP="00F91E11">
      <w:pPr>
        <w:spacing w:after="0"/>
      </w:pPr>
      <w:r>
        <w:rPr>
          <w:noProof/>
        </w:rPr>
        <w:lastRenderedPageBreak/>
        <w:drawing>
          <wp:inline distT="0" distB="0" distL="0" distR="0">
            <wp:extent cx="5562600" cy="8215067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58" cy="821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DB" w:rsidRDefault="007D27DB" w:rsidP="00F91E11">
      <w:pPr>
        <w:spacing w:after="0"/>
      </w:pPr>
      <w:r>
        <w:rPr>
          <w:noProof/>
        </w:rPr>
        <w:lastRenderedPageBreak/>
        <w:drawing>
          <wp:inline distT="0" distB="0" distL="0" distR="0">
            <wp:extent cx="5314950" cy="7736046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73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DB" w:rsidRDefault="007D27DB" w:rsidP="00F91E11">
      <w:pPr>
        <w:spacing w:after="0"/>
      </w:pPr>
      <w:r>
        <w:rPr>
          <w:noProof/>
        </w:rPr>
        <w:lastRenderedPageBreak/>
        <w:drawing>
          <wp:inline distT="0" distB="0" distL="0" distR="0">
            <wp:extent cx="5541841" cy="8334375"/>
            <wp:effectExtent l="19050" t="0" r="170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95" cy="83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DB" w:rsidRDefault="007D27DB" w:rsidP="00F91E11">
      <w:pPr>
        <w:spacing w:after="0"/>
      </w:pPr>
      <w:r>
        <w:rPr>
          <w:noProof/>
        </w:rPr>
        <w:lastRenderedPageBreak/>
        <w:drawing>
          <wp:inline distT="0" distB="0" distL="0" distR="0">
            <wp:extent cx="5729753" cy="8305800"/>
            <wp:effectExtent l="19050" t="0" r="4297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22" cy="830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DB" w:rsidRDefault="007D27DB" w:rsidP="00F91E11">
      <w:pPr>
        <w:spacing w:after="0"/>
      </w:pPr>
      <w:r>
        <w:rPr>
          <w:noProof/>
        </w:rPr>
        <w:lastRenderedPageBreak/>
        <w:drawing>
          <wp:inline distT="0" distB="0" distL="0" distR="0">
            <wp:extent cx="5541767" cy="8229600"/>
            <wp:effectExtent l="19050" t="0" r="1783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67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DB" w:rsidRDefault="007D27DB" w:rsidP="00F91E11">
      <w:pPr>
        <w:spacing w:after="0"/>
      </w:pPr>
      <w:r>
        <w:rPr>
          <w:noProof/>
        </w:rPr>
        <w:lastRenderedPageBreak/>
        <w:drawing>
          <wp:inline distT="0" distB="0" distL="0" distR="0">
            <wp:extent cx="5648325" cy="8434011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43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DB" w:rsidRDefault="007D27DB" w:rsidP="00F91E11">
      <w:pPr>
        <w:spacing w:after="0"/>
      </w:pPr>
    </w:p>
    <w:p w:rsidR="007D27DB" w:rsidRDefault="007D27DB" w:rsidP="00F91E11">
      <w:pPr>
        <w:spacing w:after="0"/>
      </w:pPr>
      <w:r>
        <w:rPr>
          <w:noProof/>
        </w:rPr>
        <w:drawing>
          <wp:inline distT="0" distB="0" distL="0" distR="0">
            <wp:extent cx="6667500" cy="5718567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71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8D" w:rsidRDefault="004B378D" w:rsidP="00F91E11">
      <w:pPr>
        <w:spacing w:after="0"/>
      </w:pPr>
      <w:r>
        <w:rPr>
          <w:noProof/>
        </w:rPr>
        <w:lastRenderedPageBreak/>
        <w:drawing>
          <wp:inline distT="0" distB="0" distL="0" distR="0">
            <wp:extent cx="4293870" cy="3127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8D" w:rsidRDefault="004B378D" w:rsidP="00F91E11">
      <w:pPr>
        <w:spacing w:after="0"/>
      </w:pPr>
    </w:p>
    <w:p w:rsidR="004B378D" w:rsidRDefault="004B378D" w:rsidP="00F91E11">
      <w:pPr>
        <w:spacing w:after="0"/>
      </w:pPr>
      <w:r>
        <w:t xml:space="preserve">Add appearing the Compressed Air Magazine </w:t>
      </w:r>
      <w:proofErr w:type="spellStart"/>
      <w:r>
        <w:t>Vol</w:t>
      </w:r>
      <w:proofErr w:type="spellEnd"/>
      <w:r>
        <w:t xml:space="preserve"> VII, No 1</w:t>
      </w:r>
      <w:proofErr w:type="gramStart"/>
      <w:r>
        <w:t>,  March</w:t>
      </w:r>
      <w:proofErr w:type="gramEnd"/>
      <w:r>
        <w:t xml:space="preserve"> 1902</w:t>
      </w:r>
    </w:p>
    <w:p w:rsidR="004B378D" w:rsidRDefault="004B378D" w:rsidP="00F91E11">
      <w:pPr>
        <w:spacing w:after="0"/>
      </w:pPr>
    </w:p>
    <w:p w:rsidR="004B378D" w:rsidRDefault="004B378D" w:rsidP="00F91E11">
      <w:pPr>
        <w:spacing w:after="0"/>
      </w:pPr>
    </w:p>
    <w:p w:rsidR="004B378D" w:rsidRDefault="004B378D">
      <w:r>
        <w:br w:type="page"/>
      </w:r>
    </w:p>
    <w:p w:rsidR="004B378D" w:rsidRDefault="004B378D" w:rsidP="00F91E11">
      <w:pPr>
        <w:spacing w:after="0"/>
      </w:pPr>
      <w:r>
        <w:lastRenderedPageBreak/>
        <w:t xml:space="preserve">Notes from Compressed Air Magazine, </w:t>
      </w:r>
      <w:proofErr w:type="gramStart"/>
      <w:r>
        <w:t>July  1902</w:t>
      </w:r>
      <w:proofErr w:type="gramEnd"/>
      <w:r>
        <w:t xml:space="preserve">, </w:t>
      </w:r>
      <w:proofErr w:type="spellStart"/>
      <w:r>
        <w:t>Vol</w:t>
      </w:r>
      <w:proofErr w:type="spellEnd"/>
      <w:r>
        <w:t xml:space="preserve"> VII, No 6 p1906-1908</w:t>
      </w:r>
    </w:p>
    <w:p w:rsidR="004B378D" w:rsidRDefault="004B378D"/>
    <w:p w:rsidR="004B378D" w:rsidRDefault="004B378D" w:rsidP="00F91E11">
      <w:pPr>
        <w:spacing w:after="0"/>
      </w:pPr>
      <w:r>
        <w:rPr>
          <w:noProof/>
        </w:rPr>
        <w:drawing>
          <wp:inline distT="0" distB="0" distL="0" distR="0">
            <wp:extent cx="4598670" cy="668591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668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8D" w:rsidRDefault="004B378D" w:rsidP="00F91E11">
      <w:pPr>
        <w:spacing w:after="0"/>
      </w:pPr>
    </w:p>
    <w:p w:rsidR="004B378D" w:rsidRDefault="004B378D" w:rsidP="00F91E11">
      <w:pPr>
        <w:spacing w:after="0"/>
      </w:pPr>
      <w:r>
        <w:rPr>
          <w:noProof/>
        </w:rPr>
        <w:lastRenderedPageBreak/>
        <w:drawing>
          <wp:inline distT="0" distB="0" distL="0" distR="0">
            <wp:extent cx="4565650" cy="649351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649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78D" w:rsidRDefault="004B378D" w:rsidP="00F91E11">
      <w:pPr>
        <w:spacing w:after="0"/>
      </w:pPr>
      <w:r>
        <w:rPr>
          <w:noProof/>
        </w:rPr>
        <w:lastRenderedPageBreak/>
        <w:drawing>
          <wp:inline distT="0" distB="0" distL="0" distR="0">
            <wp:extent cx="4485640" cy="63944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639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FF" w:rsidRDefault="00EF70FF" w:rsidP="00F91E11">
      <w:pPr>
        <w:spacing w:after="0"/>
      </w:pPr>
    </w:p>
    <w:p w:rsidR="00EF70FF" w:rsidRDefault="00EF70FF" w:rsidP="00F91E11">
      <w:pPr>
        <w:spacing w:after="0"/>
      </w:pPr>
    </w:p>
    <w:p w:rsidR="00EF70FF" w:rsidRDefault="00EF70FF" w:rsidP="00F91E11">
      <w:pPr>
        <w:spacing w:after="0"/>
      </w:pPr>
    </w:p>
    <w:p w:rsidR="00EF70FF" w:rsidRDefault="00EF70FF" w:rsidP="00F91E11">
      <w:pPr>
        <w:spacing w:after="0"/>
      </w:pPr>
    </w:p>
    <w:p w:rsidR="00EF70FF" w:rsidRDefault="00EF70FF" w:rsidP="00F91E11">
      <w:pPr>
        <w:spacing w:after="0"/>
      </w:pPr>
    </w:p>
    <w:p w:rsidR="00EF70FF" w:rsidRDefault="00EF70FF" w:rsidP="00F91E11">
      <w:pPr>
        <w:spacing w:after="0"/>
      </w:pPr>
    </w:p>
    <w:p w:rsidR="00EF70FF" w:rsidRDefault="00EF70FF" w:rsidP="00F91E11">
      <w:pPr>
        <w:spacing w:after="0"/>
      </w:pPr>
    </w:p>
    <w:p w:rsidR="00EF70FF" w:rsidRDefault="00EF70FF" w:rsidP="00F91E11">
      <w:pPr>
        <w:spacing w:after="0"/>
      </w:pPr>
    </w:p>
    <w:p w:rsidR="00EF70FF" w:rsidRDefault="00EF70FF" w:rsidP="00F91E11">
      <w:pPr>
        <w:spacing w:after="0"/>
      </w:pPr>
    </w:p>
    <w:p w:rsidR="00EF70FF" w:rsidRDefault="00EF70FF" w:rsidP="00F91E11">
      <w:pPr>
        <w:spacing w:after="0"/>
      </w:pPr>
    </w:p>
    <w:p w:rsidR="00EF70FF" w:rsidRDefault="00EF70FF" w:rsidP="00F91E11">
      <w:pPr>
        <w:spacing w:after="0"/>
      </w:pPr>
    </w:p>
    <w:p w:rsidR="004B378D" w:rsidRDefault="00EF70FF" w:rsidP="00F91E11">
      <w:pPr>
        <w:spacing w:after="0"/>
      </w:pPr>
      <w:r>
        <w:t>From Engineering Index 1896-1900</w:t>
      </w:r>
    </w:p>
    <w:p w:rsidR="004B378D" w:rsidRDefault="00C529CD" w:rsidP="00F91E11">
      <w:pPr>
        <w:spacing w:after="0"/>
      </w:pPr>
      <w:r>
        <w:rPr>
          <w:noProof/>
        </w:rPr>
        <w:drawing>
          <wp:inline distT="0" distB="0" distL="0" distR="0">
            <wp:extent cx="6086475" cy="5065388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263" t="28974" r="37019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06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FF" w:rsidRDefault="00EF70FF" w:rsidP="00F91E11">
      <w:pPr>
        <w:spacing w:after="0"/>
      </w:pPr>
      <w:r>
        <w:rPr>
          <w:noProof/>
        </w:rPr>
        <w:lastRenderedPageBreak/>
        <w:drawing>
          <wp:inline distT="0" distB="0" distL="0" distR="0">
            <wp:extent cx="6029325" cy="5087869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4263" t="28462" r="37500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08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0FF" w:rsidSect="006D01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91E11"/>
    <w:rsid w:val="001F1424"/>
    <w:rsid w:val="0031630B"/>
    <w:rsid w:val="004B378D"/>
    <w:rsid w:val="006417F5"/>
    <w:rsid w:val="006D01F5"/>
    <w:rsid w:val="007D27DB"/>
    <w:rsid w:val="00C529CD"/>
    <w:rsid w:val="00CB4B1A"/>
    <w:rsid w:val="00DF2BB7"/>
    <w:rsid w:val="00EF70FF"/>
    <w:rsid w:val="00F9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1F5"/>
  </w:style>
  <w:style w:type="paragraph" w:styleId="Heading5">
    <w:name w:val="heading 5"/>
    <w:basedOn w:val="Normal"/>
    <w:link w:val="Heading5Char"/>
    <w:uiPriority w:val="9"/>
    <w:qFormat/>
    <w:rsid w:val="00DF2BB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1E1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78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1630B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31630B"/>
    <w:rPr>
      <w:rFonts w:ascii="Courier New" w:eastAsia="Times New Roman" w:hAnsi="Courier New" w:cs="Courier New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F2BB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F2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3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hdl.handle.net/1811/32757" TargetMode="External"/><Relationship Id="rId11" Type="http://schemas.openxmlformats.org/officeDocument/2006/relationships/image" Target="media/image6.emf"/><Relationship Id="rId5" Type="http://schemas.openxmlformats.org/officeDocument/2006/relationships/hyperlink" Target="http://www.azrymuseum.org/roster/roster.html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15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UST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 Johnston</dc:creator>
  <cp:keywords/>
  <dc:description/>
  <cp:lastModifiedBy>Marty Johnston</cp:lastModifiedBy>
  <cp:revision>9</cp:revision>
  <dcterms:created xsi:type="dcterms:W3CDTF">2009-05-13T01:12:00Z</dcterms:created>
  <dcterms:modified xsi:type="dcterms:W3CDTF">2009-05-13T03:46:00Z</dcterms:modified>
</cp:coreProperties>
</file>